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141"/>
        <w:tblOverlap w:val="never"/>
        <w:tblW w:w="10320" w:type="dxa"/>
        <w:tblLook w:val="04A0" w:firstRow="1" w:lastRow="0" w:firstColumn="1" w:lastColumn="0" w:noHBand="0" w:noVBand="1"/>
      </w:tblPr>
      <w:tblGrid>
        <w:gridCol w:w="5341"/>
        <w:gridCol w:w="4979"/>
      </w:tblGrid>
      <w:tr w:rsidR="00372BC7" w:rsidRPr="00372BC7" w:rsidTr="00372BC7">
        <w:trPr>
          <w:trHeight w:val="1129"/>
        </w:trPr>
        <w:tc>
          <w:tcPr>
            <w:tcW w:w="5341" w:type="dxa"/>
            <w:hideMark/>
          </w:tcPr>
          <w:p w:rsidR="00372BC7" w:rsidRPr="00372BC7" w:rsidRDefault="00372BC7" w:rsidP="00372BC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Cs/>
                <w:sz w:val="28"/>
                <w:szCs w:val="28"/>
                <w:lang w:val="nb-NO"/>
              </w:rPr>
            </w:pPr>
            <w:r w:rsidRPr="00372BC7">
              <w:rPr>
                <w:rFonts w:ascii="Times New Roman" w:eastAsia="Batang" w:hAnsi="Times New Roman" w:cs="Times New Roman"/>
                <w:bCs/>
                <w:sz w:val="28"/>
                <w:szCs w:val="28"/>
                <w:lang w:val="nb-NO"/>
              </w:rPr>
              <w:t>HỌC VIỆN KHOA HỌC VÀ CÔNG NGHỆ</w:t>
            </w:r>
          </w:p>
          <w:p w:rsidR="00372BC7" w:rsidRPr="00372BC7" w:rsidRDefault="00372BC7" w:rsidP="00372BC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8"/>
                <w:szCs w:val="28"/>
                <w:lang w:val="nb-NO"/>
              </w:rPr>
            </w:pPr>
            <w:r w:rsidRPr="00372BC7">
              <w:rPr>
                <w:rFonts w:ascii="Times New Roman" w:eastAsia="Batang" w:hAnsi="Times New Roman" w:cs="Times New Roman"/>
                <w:b/>
                <w:bCs/>
                <w:sz w:val="28"/>
                <w:szCs w:val="28"/>
                <w:lang w:val="nb-NO"/>
              </w:rPr>
              <w:t xml:space="preserve">HỘI ĐỒNG TUYỂN SINH ĐÀO TẠO </w:t>
            </w:r>
          </w:p>
          <w:p w:rsidR="00372BC7" w:rsidRPr="00372BC7" w:rsidRDefault="00372BC7" w:rsidP="00372BC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372BC7">
              <w:rPr>
                <w:rFonts w:ascii="Times New Roman" w:eastAsia="Batang" w:hAnsi="Times New Roman" w:cs="Times New Roman"/>
                <w:b/>
                <w:bCs/>
                <w:sz w:val="28"/>
                <w:szCs w:val="28"/>
                <w:lang w:val="nb-NO"/>
              </w:rPr>
              <w:t>TRÌNH ĐỘ THẠC SĨ NĂM 2026</w:t>
            </w:r>
          </w:p>
        </w:tc>
        <w:tc>
          <w:tcPr>
            <w:tcW w:w="4979" w:type="dxa"/>
            <w:hideMark/>
          </w:tcPr>
          <w:p w:rsidR="00372BC7" w:rsidRPr="00372BC7" w:rsidRDefault="00372BC7" w:rsidP="00372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</w:rPr>
            </w:pPr>
            <w:r w:rsidRPr="00372BC7">
              <w:rPr>
                <w:rFonts w:ascii="Times New Roman" w:eastAsia="Times New Roman" w:hAnsi="Times New Roman" w:cs="Times New Roman"/>
                <w:b/>
                <w:bCs/>
                <w:spacing w:val="-8"/>
                <w:sz w:val="30"/>
                <w:szCs w:val="30"/>
                <w:lang w:val="vi-VN"/>
              </w:rPr>
              <w:t>ĐẢNG CỘNG SẢN VIỆT NAM</w:t>
            </w:r>
            <w:r w:rsidRPr="00372BC7">
              <w:rPr>
                <w:rFonts w:ascii="Times New Roman" w:eastAsia="Times New Roman" w:hAnsi="Times New Roman" w:cs="Times New Roman"/>
                <w:b/>
                <w:bCs/>
                <w:spacing w:val="-8"/>
                <w:sz w:val="30"/>
                <w:szCs w:val="30"/>
                <w:lang w:val="en-GB"/>
              </w:rPr>
              <w:t xml:space="preserve"> </w:t>
            </w:r>
          </w:p>
          <w:p w:rsidR="00372BC7" w:rsidRPr="00372BC7" w:rsidRDefault="00372BC7" w:rsidP="00372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4"/>
              </w:rPr>
            </w:pPr>
            <w:r w:rsidRPr="00372BC7">
              <w:rPr>
                <w:rFonts w:ascii="Times New Roman" w:eastAsia="Times New Roman" w:hAnsi="Times New Roman" w:cs="Times New Roman"/>
                <w:noProof/>
                <w:sz w:val="26"/>
                <w:szCs w:val="24"/>
                <w:lang w:val="en-GB" w:eastAsia="ja-JP"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 wp14:anchorId="683675C9" wp14:editId="5F0097F3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66675</wp:posOffset>
                      </wp:positionV>
                      <wp:extent cx="2295525" cy="0"/>
                      <wp:effectExtent l="0" t="0" r="2857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2295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7C18F7" id="Straight Connector 1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29.6pt,5.25pt" to="210.3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">
                      <o:lock v:ext="edit" shapetype="f"/>
                    </v:line>
                  </w:pict>
                </mc:Fallback>
              </mc:AlternateContent>
            </w:r>
          </w:p>
        </w:tc>
      </w:tr>
    </w:tbl>
    <w:p w:rsidR="00372BC7" w:rsidRPr="00372BC7" w:rsidRDefault="00372BC7" w:rsidP="00372BC7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2BC7" w:rsidRPr="00372BC7" w:rsidRDefault="00372BC7" w:rsidP="00372BC7">
      <w:pPr>
        <w:spacing w:after="0" w:line="288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72BC7" w:rsidRDefault="00372BC7" w:rsidP="00372BC7">
      <w:pPr>
        <w:spacing w:after="120" w:line="288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 w:rsidRPr="00372BC7">
        <w:rPr>
          <w:rFonts w:ascii="Times New Roman" w:eastAsia="Times New Roman" w:hAnsi="Times New Roman" w:cs="Times New Roman"/>
          <w:b/>
          <w:sz w:val="30"/>
          <w:szCs w:val="30"/>
          <w:lang w:val="vi-VN"/>
        </w:rPr>
        <w:t xml:space="preserve">TỔNG HỢP KIẾN THỨC THI TUYỂN TRÌNH ĐỘ </w:t>
      </w:r>
      <w:r w:rsidRPr="00372BC7">
        <w:rPr>
          <w:rFonts w:ascii="Times New Roman" w:eastAsia="Times New Roman" w:hAnsi="Times New Roman" w:cs="Times New Roman"/>
          <w:b/>
          <w:sz w:val="30"/>
          <w:szCs w:val="30"/>
        </w:rPr>
        <w:t xml:space="preserve">ĐÀO TẠO </w:t>
      </w:r>
    </w:p>
    <w:p w:rsidR="00372BC7" w:rsidRPr="00372BC7" w:rsidRDefault="00372BC7" w:rsidP="00372BC7">
      <w:pPr>
        <w:spacing w:after="120" w:line="288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val="vi-VN"/>
        </w:rPr>
      </w:pPr>
      <w:bookmarkStart w:id="0" w:name="_GoBack"/>
      <w:bookmarkEnd w:id="0"/>
      <w:r w:rsidRPr="00372BC7">
        <w:rPr>
          <w:rFonts w:ascii="Times New Roman" w:eastAsia="Times New Roman" w:hAnsi="Times New Roman" w:cs="Times New Roman"/>
          <w:b/>
          <w:sz w:val="30"/>
          <w:szCs w:val="30"/>
          <w:lang w:val="vi-VN"/>
        </w:rPr>
        <w:t xml:space="preserve">THẠC SĨ </w:t>
      </w:r>
      <w:r w:rsidRPr="00372BC7">
        <w:rPr>
          <w:rFonts w:ascii="Times New Roman" w:eastAsia="Calibri" w:hAnsi="Times New Roman" w:cs="Times New Roman"/>
          <w:b/>
          <w:sz w:val="30"/>
          <w:szCs w:val="30"/>
          <w:lang w:val="vi-VN"/>
        </w:rPr>
        <w:t>NĂM 2026</w:t>
      </w:r>
    </w:p>
    <w:p w:rsidR="0078346F" w:rsidRPr="00372BC7" w:rsidRDefault="008109AC" w:rsidP="00372BC7">
      <w:pPr>
        <w:pStyle w:val="ListParagraph"/>
        <w:tabs>
          <w:tab w:val="left" w:pos="284"/>
        </w:tabs>
        <w:spacing w:after="0" w:line="360" w:lineRule="exact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 w:rsidRPr="00372BC7">
        <w:rPr>
          <w:rFonts w:ascii="Times New Roman" w:hAnsi="Times New Roman" w:cs="Times New Roman"/>
          <w:b/>
          <w:sz w:val="28"/>
          <w:szCs w:val="28"/>
          <w:lang w:val="vi-VN"/>
        </w:rPr>
        <w:t>Môn thi</w:t>
      </w:r>
      <w:r w:rsidR="004524AB" w:rsidRPr="00372BC7">
        <w:rPr>
          <w:rFonts w:ascii="Times New Roman" w:hAnsi="Times New Roman" w:cs="Times New Roman"/>
          <w:b/>
          <w:sz w:val="28"/>
          <w:szCs w:val="28"/>
          <w:lang w:val="vi-VN"/>
        </w:rPr>
        <w:t>:</w:t>
      </w:r>
      <w:r w:rsidR="004524AB" w:rsidRPr="00372BC7">
        <w:rPr>
          <w:rStyle w:val="apple-converted-space"/>
          <w:rFonts w:ascii="Times New Roman" w:hAnsi="Times New Roman" w:cs="Times New Roman"/>
          <w:b/>
          <w:bCs/>
          <w:sz w:val="28"/>
          <w:szCs w:val="28"/>
          <w:lang w:val="vi-VN"/>
        </w:rPr>
        <w:t> </w:t>
      </w:r>
      <w:r w:rsidR="007D1B15" w:rsidRPr="00372BC7">
        <w:rPr>
          <w:rFonts w:ascii="Times New Roman" w:hAnsi="Times New Roman" w:cs="Times New Roman"/>
          <w:b/>
          <w:bCs/>
          <w:sz w:val="28"/>
          <w:szCs w:val="28"/>
          <w:lang w:val="vi-VN"/>
        </w:rPr>
        <w:t>Hóa học cơ bản</w:t>
      </w:r>
    </w:p>
    <w:p w:rsidR="00F01A32" w:rsidRPr="00372BC7" w:rsidRDefault="00F01A32" w:rsidP="00372BC7">
      <w:pPr>
        <w:pStyle w:val="ListParagraph"/>
        <w:tabs>
          <w:tab w:val="left" w:pos="284"/>
        </w:tabs>
        <w:spacing w:after="0" w:line="360" w:lineRule="exact"/>
        <w:ind w:left="0" w:firstLine="567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:rsidR="0078346F" w:rsidRPr="00372BC7" w:rsidRDefault="00BF6951" w:rsidP="00372BC7">
      <w:pPr>
        <w:pStyle w:val="ListParagraph"/>
        <w:numPr>
          <w:ilvl w:val="0"/>
          <w:numId w:val="2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372BC7">
        <w:rPr>
          <w:rFonts w:ascii="Times New Roman" w:hAnsi="Times New Roman" w:cs="Times New Roman"/>
          <w:b/>
          <w:sz w:val="28"/>
          <w:szCs w:val="28"/>
          <w:lang w:val="vi-VN"/>
        </w:rPr>
        <w:t>Hóa học các hợp chất hydrocacbon</w:t>
      </w:r>
    </w:p>
    <w:p w:rsidR="00BF6951" w:rsidRPr="00372BC7" w:rsidRDefault="00BF6951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 xml:space="preserve">+ Ankan, </w:t>
      </w:r>
      <w:r w:rsidR="00D3064D" w:rsidRPr="00372BC7">
        <w:rPr>
          <w:rFonts w:ascii="Times New Roman" w:hAnsi="Times New Roman" w:cs="Times New Roman"/>
          <w:sz w:val="28"/>
          <w:szCs w:val="28"/>
        </w:rPr>
        <w:t>cycloankane</w:t>
      </w:r>
    </w:p>
    <w:p w:rsidR="00BF6951" w:rsidRPr="00372BC7" w:rsidRDefault="00BF6951" w:rsidP="00372BC7">
      <w:pPr>
        <w:pStyle w:val="ListParagraph"/>
        <w:tabs>
          <w:tab w:val="left" w:pos="284"/>
        </w:tabs>
        <w:spacing w:after="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 xml:space="preserve">+ Anken, </w:t>
      </w:r>
      <w:r w:rsidR="00D3064D" w:rsidRPr="00372BC7">
        <w:rPr>
          <w:rFonts w:ascii="Times New Roman" w:hAnsi="Times New Roman" w:cs="Times New Roman"/>
          <w:sz w:val="28"/>
          <w:szCs w:val="28"/>
        </w:rPr>
        <w:t>ankyne</w:t>
      </w:r>
    </w:p>
    <w:p w:rsidR="00F01A32" w:rsidRPr="00372BC7" w:rsidRDefault="00BF6951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Hợp chất thơm</w:t>
      </w:r>
    </w:p>
    <w:p w:rsidR="00BF6951" w:rsidRPr="00372BC7" w:rsidRDefault="00BF6951" w:rsidP="00372BC7">
      <w:pPr>
        <w:pStyle w:val="ListParagraph"/>
        <w:numPr>
          <w:ilvl w:val="0"/>
          <w:numId w:val="2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2BC7">
        <w:rPr>
          <w:rFonts w:ascii="Times New Roman" w:hAnsi="Times New Roman" w:cs="Times New Roman"/>
          <w:b/>
          <w:sz w:val="28"/>
          <w:szCs w:val="28"/>
        </w:rPr>
        <w:t>Hóa học các hợp chất halogen và cơ kim</w:t>
      </w:r>
    </w:p>
    <w:p w:rsidR="00BF6951" w:rsidRPr="00372BC7" w:rsidRDefault="00BF6951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Hợp chất halogen</w:t>
      </w:r>
    </w:p>
    <w:p w:rsidR="00F01A32" w:rsidRPr="00372BC7" w:rsidRDefault="00BF6951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Hợp chất cơ kim (cơ magie</w:t>
      </w:r>
      <w:r w:rsidR="00C77789" w:rsidRPr="00372BC7">
        <w:rPr>
          <w:rFonts w:ascii="Times New Roman" w:hAnsi="Times New Roman" w:cs="Times New Roman"/>
          <w:sz w:val="28"/>
          <w:szCs w:val="28"/>
        </w:rPr>
        <w:t>,</w:t>
      </w:r>
      <w:r w:rsidRPr="00372BC7">
        <w:rPr>
          <w:rFonts w:ascii="Times New Roman" w:hAnsi="Times New Roman" w:cs="Times New Roman"/>
          <w:sz w:val="28"/>
          <w:szCs w:val="28"/>
        </w:rPr>
        <w:t>…)</w:t>
      </w:r>
    </w:p>
    <w:p w:rsidR="00BF6951" w:rsidRPr="00372BC7" w:rsidRDefault="00BF6951" w:rsidP="00372BC7">
      <w:pPr>
        <w:pStyle w:val="ListParagraph"/>
        <w:numPr>
          <w:ilvl w:val="0"/>
          <w:numId w:val="2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2BC7">
        <w:rPr>
          <w:rFonts w:ascii="Times New Roman" w:hAnsi="Times New Roman" w:cs="Times New Roman"/>
          <w:b/>
          <w:sz w:val="28"/>
          <w:szCs w:val="28"/>
        </w:rPr>
        <w:t xml:space="preserve">Hóa học các hợp chất </w:t>
      </w:r>
      <w:r w:rsidR="00703FAC" w:rsidRPr="00372BC7">
        <w:rPr>
          <w:rFonts w:ascii="Times New Roman" w:hAnsi="Times New Roman" w:cs="Times New Roman"/>
          <w:b/>
          <w:sz w:val="28"/>
          <w:szCs w:val="28"/>
        </w:rPr>
        <w:t>có nhóm</w:t>
      </w:r>
      <w:r w:rsidRPr="00372BC7">
        <w:rPr>
          <w:rFonts w:ascii="Times New Roman" w:hAnsi="Times New Roman" w:cs="Times New Roman"/>
          <w:b/>
          <w:sz w:val="28"/>
          <w:szCs w:val="28"/>
        </w:rPr>
        <w:t xml:space="preserve"> chức</w:t>
      </w:r>
    </w:p>
    <w:p w:rsidR="00BF6951" w:rsidRPr="00372BC7" w:rsidRDefault="00BF6951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Ancol, phenol, ete</w:t>
      </w:r>
    </w:p>
    <w:p w:rsidR="00BF6951" w:rsidRPr="00372BC7" w:rsidRDefault="00BF6951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Andehit, xeton</w:t>
      </w:r>
    </w:p>
    <w:p w:rsidR="00BF6951" w:rsidRPr="00372BC7" w:rsidRDefault="00BF6951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Axit cacboxylic, este, anhidrit</w:t>
      </w:r>
    </w:p>
    <w:p w:rsidR="00F01A32" w:rsidRPr="00372BC7" w:rsidRDefault="00BF6951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Amin, amit</w:t>
      </w:r>
    </w:p>
    <w:p w:rsidR="009167CB" w:rsidRPr="00372BC7" w:rsidRDefault="009167CB" w:rsidP="00372BC7">
      <w:pPr>
        <w:pStyle w:val="ListParagraph"/>
        <w:numPr>
          <w:ilvl w:val="0"/>
          <w:numId w:val="2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2BC7">
        <w:rPr>
          <w:rFonts w:ascii="Times New Roman" w:hAnsi="Times New Roman" w:cs="Times New Roman"/>
          <w:b/>
          <w:sz w:val="28"/>
          <w:szCs w:val="28"/>
        </w:rPr>
        <w:t>Các phản ứng trong hóa học hữu cơ</w:t>
      </w:r>
    </w:p>
    <w:p w:rsidR="009167CB" w:rsidRPr="00372BC7" w:rsidRDefault="009167CB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 xml:space="preserve">+ Phản ứng electrophin </w:t>
      </w:r>
    </w:p>
    <w:p w:rsidR="009167CB" w:rsidRPr="00372BC7" w:rsidRDefault="009167CB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 xml:space="preserve">+ Phản ứng nucleophin </w:t>
      </w:r>
    </w:p>
    <w:p w:rsidR="00F01A32" w:rsidRPr="00372BC7" w:rsidRDefault="009167CB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Phản ứng chuyể</w:t>
      </w:r>
      <w:r w:rsidR="00F82E6E" w:rsidRPr="00372BC7">
        <w:rPr>
          <w:rFonts w:ascii="Times New Roman" w:hAnsi="Times New Roman" w:cs="Times New Roman"/>
          <w:sz w:val="28"/>
          <w:szCs w:val="28"/>
        </w:rPr>
        <w:t>n vị</w:t>
      </w:r>
    </w:p>
    <w:p w:rsidR="00F82E6E" w:rsidRPr="00372BC7" w:rsidRDefault="00F82E6E" w:rsidP="00372BC7">
      <w:pPr>
        <w:pStyle w:val="ListParagraph"/>
        <w:numPr>
          <w:ilvl w:val="0"/>
          <w:numId w:val="2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2BC7">
        <w:rPr>
          <w:rFonts w:ascii="Times New Roman" w:hAnsi="Times New Roman" w:cs="Times New Roman"/>
          <w:b/>
          <w:sz w:val="28"/>
          <w:szCs w:val="28"/>
        </w:rPr>
        <w:t>Hóa học các nguyên tố</w:t>
      </w:r>
      <w:r w:rsidR="00DC4E29" w:rsidRPr="00372BC7">
        <w:rPr>
          <w:rFonts w:ascii="Times New Roman" w:hAnsi="Times New Roman" w:cs="Times New Roman"/>
          <w:b/>
          <w:sz w:val="28"/>
          <w:szCs w:val="28"/>
        </w:rPr>
        <w:t xml:space="preserve"> nhóm chính</w:t>
      </w:r>
    </w:p>
    <w:p w:rsidR="00F82E6E" w:rsidRPr="00372BC7" w:rsidRDefault="00F82E6E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Nhóm IA</w:t>
      </w:r>
      <w:r w:rsidR="00C77789" w:rsidRPr="00372BC7">
        <w:rPr>
          <w:rFonts w:ascii="Times New Roman" w:hAnsi="Times New Roman" w:cs="Times New Roman"/>
          <w:sz w:val="28"/>
          <w:szCs w:val="28"/>
        </w:rPr>
        <w:t xml:space="preserve"> (kim loại kiềm) </w:t>
      </w:r>
    </w:p>
    <w:p w:rsidR="00F82E6E" w:rsidRPr="00372BC7" w:rsidRDefault="00F82E6E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Nhóm IIA</w:t>
      </w:r>
      <w:r w:rsidR="00C77789" w:rsidRPr="00372BC7">
        <w:rPr>
          <w:rFonts w:ascii="Times New Roman" w:hAnsi="Times New Roman" w:cs="Times New Roman"/>
          <w:sz w:val="28"/>
          <w:szCs w:val="28"/>
        </w:rPr>
        <w:t xml:space="preserve"> (kim loại kiềm thổ)</w:t>
      </w:r>
    </w:p>
    <w:p w:rsidR="00DC4E29" w:rsidRPr="00372BC7" w:rsidRDefault="00F82E6E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</w:t>
      </w:r>
      <w:r w:rsidR="00DC4E29" w:rsidRPr="00372BC7">
        <w:rPr>
          <w:rFonts w:ascii="Times New Roman" w:hAnsi="Times New Roman" w:cs="Times New Roman"/>
          <w:sz w:val="28"/>
          <w:szCs w:val="28"/>
        </w:rPr>
        <w:t xml:space="preserve"> Nhóm IIIA</w:t>
      </w:r>
    </w:p>
    <w:p w:rsidR="00DC4E29" w:rsidRPr="00372BC7" w:rsidRDefault="00DC4E2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Nhóm VA</w:t>
      </w:r>
    </w:p>
    <w:p w:rsidR="00DC4E29" w:rsidRPr="00372BC7" w:rsidRDefault="00DC4E2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Nhóm VIA</w:t>
      </w:r>
    </w:p>
    <w:p w:rsidR="00DC4E29" w:rsidRPr="00372BC7" w:rsidRDefault="00DC4E2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>+ Nhóm VIIA (halogen)</w:t>
      </w:r>
    </w:p>
    <w:p w:rsidR="00F01A32" w:rsidRPr="00372BC7" w:rsidRDefault="00DC4E2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sz w:val="28"/>
          <w:szCs w:val="28"/>
        </w:rPr>
        <w:t xml:space="preserve">+ </w:t>
      </w:r>
      <w:r w:rsidR="00C77789" w:rsidRPr="00372BC7">
        <w:rPr>
          <w:rFonts w:ascii="Times New Roman" w:hAnsi="Times New Roman" w:cs="Times New Roman"/>
          <w:sz w:val="28"/>
          <w:szCs w:val="28"/>
        </w:rPr>
        <w:t>C</w:t>
      </w:r>
      <w:r w:rsidRPr="00372BC7">
        <w:rPr>
          <w:rFonts w:ascii="Times New Roman" w:hAnsi="Times New Roman" w:cs="Times New Roman"/>
          <w:sz w:val="28"/>
          <w:szCs w:val="28"/>
        </w:rPr>
        <w:t>ác hợp chất của hydro và oxy</w:t>
      </w:r>
    </w:p>
    <w:p w:rsidR="00983577" w:rsidRPr="00372BC7" w:rsidRDefault="00DC4E29" w:rsidP="00372BC7">
      <w:pPr>
        <w:pStyle w:val="ListParagraph"/>
        <w:numPr>
          <w:ilvl w:val="0"/>
          <w:numId w:val="2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>Hóa học các nguyên tố chuyển tiếp</w:t>
      </w:r>
    </w:p>
    <w:p w:rsidR="00DC4E29" w:rsidRPr="00372BC7" w:rsidRDefault="00DC4E2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 xml:space="preserve">+ </w:t>
      </w:r>
      <w:r w:rsidR="00C77789" w:rsidRPr="00372BC7">
        <w:rPr>
          <w:rFonts w:ascii="Times New Roman" w:eastAsia="Times New Roman" w:hAnsi="Times New Roman" w:cs="Times New Roman"/>
          <w:sz w:val="28"/>
          <w:szCs w:val="28"/>
        </w:rPr>
        <w:t>C</w:t>
      </w:r>
      <w:r w:rsidRPr="00372BC7">
        <w:rPr>
          <w:rFonts w:ascii="Times New Roman" w:eastAsia="Times New Roman" w:hAnsi="Times New Roman" w:cs="Times New Roman"/>
          <w:sz w:val="28"/>
          <w:szCs w:val="28"/>
        </w:rPr>
        <w:t xml:space="preserve">ác hợp chất của </w:t>
      </w:r>
      <w:r w:rsidR="00C77789" w:rsidRPr="00372BC7">
        <w:rPr>
          <w:rFonts w:ascii="Times New Roman" w:eastAsia="Times New Roman" w:hAnsi="Times New Roman" w:cs="Times New Roman"/>
          <w:sz w:val="28"/>
          <w:szCs w:val="28"/>
        </w:rPr>
        <w:t>s</w:t>
      </w:r>
      <w:r w:rsidRPr="00372BC7">
        <w:rPr>
          <w:rFonts w:ascii="Times New Roman" w:eastAsia="Times New Roman" w:hAnsi="Times New Roman" w:cs="Times New Roman"/>
          <w:sz w:val="28"/>
          <w:szCs w:val="28"/>
        </w:rPr>
        <w:t>ắt</w:t>
      </w:r>
    </w:p>
    <w:p w:rsidR="00DC4E29" w:rsidRPr="00372BC7" w:rsidRDefault="00DC4E2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 xml:space="preserve">+ </w:t>
      </w:r>
      <w:r w:rsidR="00C77789" w:rsidRPr="00372BC7">
        <w:rPr>
          <w:rFonts w:ascii="Times New Roman" w:eastAsia="Times New Roman" w:hAnsi="Times New Roman" w:cs="Times New Roman"/>
          <w:sz w:val="28"/>
          <w:szCs w:val="28"/>
        </w:rPr>
        <w:t>C</w:t>
      </w:r>
      <w:r w:rsidRPr="00372BC7">
        <w:rPr>
          <w:rFonts w:ascii="Times New Roman" w:eastAsia="Times New Roman" w:hAnsi="Times New Roman" w:cs="Times New Roman"/>
          <w:sz w:val="28"/>
          <w:szCs w:val="28"/>
        </w:rPr>
        <w:t xml:space="preserve">ác hợp chất của </w:t>
      </w:r>
      <w:r w:rsidR="00C77789" w:rsidRPr="00372BC7">
        <w:rPr>
          <w:rFonts w:ascii="Times New Roman" w:eastAsia="Times New Roman" w:hAnsi="Times New Roman" w:cs="Times New Roman"/>
          <w:sz w:val="28"/>
          <w:szCs w:val="28"/>
        </w:rPr>
        <w:t>coban</w:t>
      </w:r>
    </w:p>
    <w:p w:rsidR="00DC4E29" w:rsidRPr="00372BC7" w:rsidRDefault="00DC4E2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+ </w:t>
      </w:r>
      <w:r w:rsidR="00C77789" w:rsidRPr="00372BC7">
        <w:rPr>
          <w:rFonts w:ascii="Times New Roman" w:eastAsia="Times New Roman" w:hAnsi="Times New Roman" w:cs="Times New Roman"/>
          <w:sz w:val="28"/>
          <w:szCs w:val="28"/>
        </w:rPr>
        <w:t>C</w:t>
      </w:r>
      <w:r w:rsidRPr="00372BC7">
        <w:rPr>
          <w:rFonts w:ascii="Times New Roman" w:eastAsia="Times New Roman" w:hAnsi="Times New Roman" w:cs="Times New Roman"/>
          <w:sz w:val="28"/>
          <w:szCs w:val="28"/>
        </w:rPr>
        <w:t xml:space="preserve">ác hợp chất của </w:t>
      </w:r>
      <w:r w:rsidR="00C77789" w:rsidRPr="00372BC7">
        <w:rPr>
          <w:rFonts w:ascii="Times New Roman" w:eastAsia="Times New Roman" w:hAnsi="Times New Roman" w:cs="Times New Roman"/>
          <w:sz w:val="28"/>
          <w:szCs w:val="28"/>
        </w:rPr>
        <w:t>niken</w:t>
      </w:r>
    </w:p>
    <w:p w:rsidR="00F01A32" w:rsidRPr="00372BC7" w:rsidRDefault="00DC4E2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Các loại phức chất của kim loại loại chuyển tiếp</w:t>
      </w:r>
    </w:p>
    <w:p w:rsidR="00DC4E29" w:rsidRPr="00372BC7" w:rsidRDefault="00DC4E29" w:rsidP="00372BC7">
      <w:pPr>
        <w:pStyle w:val="ListParagraph"/>
        <w:numPr>
          <w:ilvl w:val="0"/>
          <w:numId w:val="2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>Hóa học các hợp chất vô cơ</w:t>
      </w:r>
    </w:p>
    <w:p w:rsidR="00DC4E29" w:rsidRPr="00372BC7" w:rsidRDefault="00DC4E2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Oxit</w:t>
      </w:r>
    </w:p>
    <w:p w:rsidR="00DC4E29" w:rsidRPr="00372BC7" w:rsidRDefault="00DC4E2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Hydroxit</w:t>
      </w:r>
    </w:p>
    <w:p w:rsidR="00F01A32" w:rsidRPr="00372BC7" w:rsidRDefault="00DC4E2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Muối</w:t>
      </w:r>
    </w:p>
    <w:p w:rsidR="003645C5" w:rsidRPr="00372BC7" w:rsidRDefault="003645C5" w:rsidP="00372BC7">
      <w:pPr>
        <w:pStyle w:val="ListParagraph"/>
        <w:numPr>
          <w:ilvl w:val="0"/>
          <w:numId w:val="2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>Phân tích thể tích</w:t>
      </w:r>
    </w:p>
    <w:p w:rsidR="003645C5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Nguyên tắc chung phân tích thể tích</w:t>
      </w:r>
    </w:p>
    <w:p w:rsidR="003645C5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Điểm tương đương, điểm cuối, chất chỉ thị</w:t>
      </w:r>
    </w:p>
    <w:p w:rsidR="003645C5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Các cách chuẩn độ</w:t>
      </w:r>
    </w:p>
    <w:p w:rsidR="00F01A32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Các loại nồng độ</w:t>
      </w:r>
    </w:p>
    <w:p w:rsidR="003645C5" w:rsidRPr="00372BC7" w:rsidRDefault="003645C5" w:rsidP="00372BC7">
      <w:pPr>
        <w:pStyle w:val="ListParagraph"/>
        <w:numPr>
          <w:ilvl w:val="0"/>
          <w:numId w:val="2"/>
        </w:numPr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>Phương pháp chuẩn độ axit-bazơ</w:t>
      </w:r>
    </w:p>
    <w:p w:rsidR="003645C5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Cách chọn chất chỉ thị</w:t>
      </w:r>
      <w:r w:rsidR="006318AB" w:rsidRPr="00372BC7">
        <w:rPr>
          <w:rFonts w:ascii="Times New Roman" w:eastAsia="Times New Roman" w:hAnsi="Times New Roman" w:cs="Times New Roman"/>
          <w:sz w:val="28"/>
          <w:szCs w:val="28"/>
        </w:rPr>
        <w:t xml:space="preserve"> axit-bazơ</w:t>
      </w:r>
    </w:p>
    <w:p w:rsidR="003645C5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Sự biến thiên pH trong quá trình chuẩn độ</w:t>
      </w:r>
    </w:p>
    <w:p w:rsidR="003645C5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Chuẩn độ đa axit bằng bazơ mạnh</w:t>
      </w:r>
    </w:p>
    <w:p w:rsidR="00F01A32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Chuẩn độ đa bazơ b</w:t>
      </w:r>
      <w:r w:rsidR="007C4798" w:rsidRPr="00372BC7">
        <w:rPr>
          <w:rFonts w:ascii="Times New Roman" w:eastAsia="Times New Roman" w:hAnsi="Times New Roman" w:cs="Times New Roman"/>
          <w:sz w:val="28"/>
          <w:szCs w:val="28"/>
        </w:rPr>
        <w:t>ằ</w:t>
      </w:r>
      <w:r w:rsidRPr="00372BC7">
        <w:rPr>
          <w:rFonts w:ascii="Times New Roman" w:eastAsia="Times New Roman" w:hAnsi="Times New Roman" w:cs="Times New Roman"/>
          <w:sz w:val="28"/>
          <w:szCs w:val="28"/>
        </w:rPr>
        <w:t>ng dung dịch axit mạnh</w:t>
      </w:r>
    </w:p>
    <w:p w:rsidR="003645C5" w:rsidRPr="00372BC7" w:rsidRDefault="003645C5" w:rsidP="00372BC7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>Chuẩn độ tạo phức</w:t>
      </w:r>
    </w:p>
    <w:p w:rsidR="003645C5" w:rsidRPr="00372BC7" w:rsidRDefault="003645C5" w:rsidP="00372BC7">
      <w:pPr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Phương pháp chuẩn độ tạo phức</w:t>
      </w:r>
    </w:p>
    <w:p w:rsidR="00F01A32" w:rsidRPr="00372BC7" w:rsidRDefault="003645C5" w:rsidP="00372BC7">
      <w:pPr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Các yếu tố ảnh hưởng đến độ tan và tích số tan</w:t>
      </w:r>
    </w:p>
    <w:p w:rsidR="003645C5" w:rsidRPr="00372BC7" w:rsidRDefault="003645C5" w:rsidP="00372BC7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 xml:space="preserve"> Chuẩn độ kết tủa và phương pháp phân tích</w:t>
      </w:r>
    </w:p>
    <w:p w:rsidR="003645C5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Phương pháp Mohr</w:t>
      </w:r>
    </w:p>
    <w:p w:rsidR="003645C5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Phương pháp Fajans</w:t>
      </w:r>
    </w:p>
    <w:p w:rsidR="00F01A32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Phương pháp Volhard</w:t>
      </w:r>
    </w:p>
    <w:p w:rsidR="00F01A32" w:rsidRPr="00372BC7" w:rsidRDefault="003645C5" w:rsidP="00372BC7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>Chuẩn độ oxy hóa khử</w:t>
      </w:r>
    </w:p>
    <w:p w:rsidR="003645C5" w:rsidRPr="00372BC7" w:rsidRDefault="003645C5" w:rsidP="00372BC7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 xml:space="preserve"> Cân bằng trong hóa học</w:t>
      </w:r>
    </w:p>
    <w:p w:rsidR="003645C5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 xml:space="preserve">+ </w:t>
      </w:r>
      <w:r w:rsidR="00C77789" w:rsidRPr="00372BC7">
        <w:rPr>
          <w:rFonts w:ascii="Times New Roman" w:eastAsia="Times New Roman" w:hAnsi="Times New Roman" w:cs="Times New Roman"/>
          <w:sz w:val="28"/>
          <w:szCs w:val="28"/>
        </w:rPr>
        <w:t>H</w:t>
      </w:r>
      <w:r w:rsidRPr="00372BC7">
        <w:rPr>
          <w:rFonts w:ascii="Times New Roman" w:eastAsia="Times New Roman" w:hAnsi="Times New Roman" w:cs="Times New Roman"/>
          <w:sz w:val="28"/>
          <w:szCs w:val="28"/>
        </w:rPr>
        <w:t>ằng số cân bằng và năng lượng Gip</w:t>
      </w:r>
    </w:p>
    <w:p w:rsidR="00F01A32" w:rsidRPr="00372BC7" w:rsidRDefault="00C7778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Các yếu tố ảnh hưởng</w:t>
      </w:r>
    </w:p>
    <w:p w:rsidR="003645C5" w:rsidRPr="00372BC7" w:rsidRDefault="003645C5" w:rsidP="00372BC7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 xml:space="preserve"> Nhiệt động học thống kê</w:t>
      </w:r>
    </w:p>
    <w:p w:rsidR="00F01A32" w:rsidRPr="00372BC7" w:rsidRDefault="00C77789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Đ</w:t>
      </w:r>
      <w:r w:rsidR="003645C5" w:rsidRPr="00372BC7">
        <w:rPr>
          <w:rFonts w:ascii="Times New Roman" w:eastAsia="Times New Roman" w:hAnsi="Times New Roman" w:cs="Times New Roman"/>
          <w:sz w:val="28"/>
          <w:szCs w:val="28"/>
        </w:rPr>
        <w:t>ịnh luật phân bố Bolzman</w:t>
      </w:r>
    </w:p>
    <w:p w:rsidR="003645C5" w:rsidRPr="00372BC7" w:rsidRDefault="003645C5" w:rsidP="00372BC7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 xml:space="preserve"> Dung dịch</w:t>
      </w:r>
    </w:p>
    <w:p w:rsidR="003645C5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Một số khái niệm chung</w:t>
      </w:r>
    </w:p>
    <w:p w:rsidR="003645C5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Dung dịch lý tưởng</w:t>
      </w:r>
    </w:p>
    <w:p w:rsidR="00F01A32" w:rsidRPr="00372BC7" w:rsidRDefault="003645C5" w:rsidP="00372BC7">
      <w:pPr>
        <w:pStyle w:val="ListParagraph"/>
        <w:tabs>
          <w:tab w:val="left" w:pos="284"/>
        </w:tabs>
        <w:spacing w:before="60" w:after="60" w:line="360" w:lineRule="exact"/>
        <w:ind w:left="567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+ Định luật Raun, Henri</w:t>
      </w:r>
    </w:p>
    <w:p w:rsidR="00F01A32" w:rsidRPr="00372BC7" w:rsidRDefault="003645C5" w:rsidP="00372BC7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 xml:space="preserve"> Cân bằng pha và các lý th</w:t>
      </w:r>
      <w:r w:rsidR="007C4798" w:rsidRPr="00372BC7">
        <w:rPr>
          <w:rFonts w:ascii="Times New Roman" w:eastAsia="Times New Roman" w:hAnsi="Times New Roman" w:cs="Times New Roman"/>
          <w:b/>
          <w:sz w:val="28"/>
          <w:szCs w:val="28"/>
        </w:rPr>
        <w:t>u</w:t>
      </w: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 xml:space="preserve">yết </w:t>
      </w:r>
      <w:r w:rsidR="00C77789" w:rsidRPr="00372BC7">
        <w:rPr>
          <w:rFonts w:ascii="Times New Roman" w:eastAsia="Times New Roman" w:hAnsi="Times New Roman" w:cs="Times New Roman"/>
          <w:b/>
          <w:sz w:val="28"/>
          <w:szCs w:val="28"/>
        </w:rPr>
        <w:t xml:space="preserve">cơ bản </w:t>
      </w: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 xml:space="preserve">về phản ứng </w:t>
      </w:r>
    </w:p>
    <w:p w:rsidR="00F01A32" w:rsidRPr="00372BC7" w:rsidRDefault="003645C5" w:rsidP="00372BC7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 xml:space="preserve"> Thiết kế điện cực và sức điện động của pin</w:t>
      </w:r>
    </w:p>
    <w:p w:rsidR="00F01A32" w:rsidRPr="00372BC7" w:rsidRDefault="00C77789" w:rsidP="00372BC7">
      <w:pPr>
        <w:pStyle w:val="ListParagraph"/>
        <w:numPr>
          <w:ilvl w:val="0"/>
          <w:numId w:val="2"/>
        </w:numPr>
        <w:tabs>
          <w:tab w:val="left" w:pos="426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 xml:space="preserve"> Các quá trình ăn mòn điện hóa</w:t>
      </w:r>
    </w:p>
    <w:p w:rsidR="0047513D" w:rsidRPr="00372BC7" w:rsidRDefault="0047513D" w:rsidP="00372BC7">
      <w:pPr>
        <w:pStyle w:val="ListParagraph"/>
        <w:tabs>
          <w:tab w:val="left" w:pos="426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773C2" w:rsidRPr="00372BC7" w:rsidRDefault="00A773C2" w:rsidP="00372BC7">
      <w:pPr>
        <w:pStyle w:val="ListParagraph"/>
        <w:tabs>
          <w:tab w:val="left" w:pos="284"/>
        </w:tabs>
        <w:spacing w:before="60" w:after="60" w:line="360" w:lineRule="exact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b/>
          <w:sz w:val="28"/>
          <w:szCs w:val="28"/>
        </w:rPr>
        <w:t>Tài liệu tham khảo</w:t>
      </w:r>
    </w:p>
    <w:p w:rsidR="00A773C2" w:rsidRPr="00372BC7" w:rsidRDefault="00A773C2" w:rsidP="00372BC7">
      <w:pPr>
        <w:pStyle w:val="ListParagraph"/>
        <w:numPr>
          <w:ilvl w:val="0"/>
          <w:numId w:val="5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hAnsi="Times New Roman" w:cs="Times New Roman"/>
          <w:bCs/>
          <w:sz w:val="28"/>
          <w:szCs w:val="28"/>
        </w:rPr>
        <w:t xml:space="preserve">Hoàng Nhâm, Hóa vô cơ, </w:t>
      </w:r>
      <w:r w:rsidR="00C77789" w:rsidRPr="00372BC7">
        <w:rPr>
          <w:rFonts w:ascii="Times New Roman" w:hAnsi="Times New Roman" w:cs="Times New Roman"/>
          <w:bCs/>
          <w:sz w:val="28"/>
          <w:szCs w:val="28"/>
        </w:rPr>
        <w:t>NXB</w:t>
      </w:r>
      <w:r w:rsidRPr="00372BC7">
        <w:rPr>
          <w:rFonts w:ascii="Times New Roman" w:hAnsi="Times New Roman" w:cs="Times New Roman"/>
          <w:bCs/>
          <w:sz w:val="28"/>
          <w:szCs w:val="28"/>
        </w:rPr>
        <w:t xml:space="preserve"> Giáo dục, tập 1, 2, 3, 1999</w:t>
      </w:r>
    </w:p>
    <w:p w:rsidR="00A773C2" w:rsidRPr="00372BC7" w:rsidRDefault="00A773C2" w:rsidP="00372BC7">
      <w:pPr>
        <w:pStyle w:val="ListParagraph"/>
        <w:numPr>
          <w:ilvl w:val="0"/>
          <w:numId w:val="5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 xml:space="preserve">Từ Vọng Nghi: </w:t>
      </w:r>
      <w:r w:rsidRPr="00372BC7">
        <w:rPr>
          <w:rFonts w:ascii="Times New Roman" w:eastAsia="Times New Roman" w:hAnsi="Times New Roman" w:cs="Times New Roman"/>
          <w:iCs/>
          <w:sz w:val="28"/>
          <w:szCs w:val="28"/>
        </w:rPr>
        <w:t xml:space="preserve">Hoá học phân tích, </w:t>
      </w:r>
      <w:r w:rsidRPr="00372BC7">
        <w:rPr>
          <w:rFonts w:ascii="Times New Roman" w:eastAsia="Times New Roman" w:hAnsi="Times New Roman" w:cs="Times New Roman"/>
          <w:sz w:val="28"/>
          <w:szCs w:val="28"/>
        </w:rPr>
        <w:t xml:space="preserve">Nhà xuất bản ĐHQG Hà </w:t>
      </w:r>
      <w:r w:rsidR="00C77789" w:rsidRPr="00372BC7">
        <w:rPr>
          <w:rFonts w:ascii="Times New Roman" w:eastAsia="Times New Roman" w:hAnsi="Times New Roman" w:cs="Times New Roman"/>
          <w:sz w:val="28"/>
          <w:szCs w:val="28"/>
        </w:rPr>
        <w:t>N</w:t>
      </w:r>
      <w:r w:rsidRPr="00372BC7">
        <w:rPr>
          <w:rFonts w:ascii="Times New Roman" w:eastAsia="Times New Roman" w:hAnsi="Times New Roman" w:cs="Times New Roman"/>
          <w:sz w:val="28"/>
          <w:szCs w:val="28"/>
        </w:rPr>
        <w:t>ội</w:t>
      </w:r>
      <w:r w:rsidR="00C77789" w:rsidRPr="00372BC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72BC7">
        <w:rPr>
          <w:rFonts w:ascii="Times New Roman" w:eastAsia="Times New Roman" w:hAnsi="Times New Roman" w:cs="Times New Roman"/>
          <w:sz w:val="28"/>
          <w:szCs w:val="28"/>
        </w:rPr>
        <w:t xml:space="preserve"> 2000</w:t>
      </w:r>
    </w:p>
    <w:p w:rsidR="0078346F" w:rsidRPr="00372BC7" w:rsidRDefault="00A773C2" w:rsidP="00372BC7">
      <w:pPr>
        <w:pStyle w:val="ListParagraph"/>
        <w:numPr>
          <w:ilvl w:val="0"/>
          <w:numId w:val="5"/>
        </w:numPr>
        <w:tabs>
          <w:tab w:val="left" w:pos="284"/>
        </w:tabs>
        <w:spacing w:before="60" w:after="60" w:line="360" w:lineRule="exact"/>
        <w:ind w:left="0" w:firstLine="56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72BC7">
        <w:rPr>
          <w:rFonts w:ascii="Times New Roman" w:eastAsia="Times New Roman" w:hAnsi="Times New Roman" w:cs="Times New Roman"/>
          <w:sz w:val="28"/>
          <w:szCs w:val="28"/>
        </w:rPr>
        <w:t>Đặng Như Tại, Ngô Thị Thuận, Hóa hữu cơ, tập 1, 2, Nxb Giáo dục, 2010, 2011</w:t>
      </w:r>
    </w:p>
    <w:p w:rsidR="00A773C2" w:rsidRPr="00372BC7" w:rsidRDefault="00A773C2" w:rsidP="00372BC7">
      <w:pPr>
        <w:pStyle w:val="BodyText"/>
        <w:numPr>
          <w:ilvl w:val="0"/>
          <w:numId w:val="5"/>
        </w:numPr>
        <w:tabs>
          <w:tab w:val="left" w:pos="284"/>
          <w:tab w:val="num" w:pos="709"/>
        </w:tabs>
        <w:spacing w:before="60" w:after="60" w:line="360" w:lineRule="exact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372BC7">
        <w:rPr>
          <w:rFonts w:ascii="Times New Roman" w:hAnsi="Times New Roman" w:cs="Times New Roman"/>
          <w:color w:val="000000"/>
        </w:rPr>
        <w:t xml:space="preserve">Trần Văn Nhân, Nguyễn Thạc Sửu, Nguyễn Văn Tuế. Hóa lí, tập I và tập II, </w:t>
      </w:r>
      <w:r w:rsidR="00C77789" w:rsidRPr="00372BC7">
        <w:rPr>
          <w:rFonts w:ascii="Times New Roman" w:hAnsi="Times New Roman" w:cs="Times New Roman"/>
          <w:color w:val="000000"/>
        </w:rPr>
        <w:t>NXB</w:t>
      </w:r>
      <w:r w:rsidRPr="00372BC7">
        <w:rPr>
          <w:rFonts w:ascii="Times New Roman" w:hAnsi="Times New Roman" w:cs="Times New Roman"/>
          <w:color w:val="000000"/>
        </w:rPr>
        <w:t xml:space="preserve"> Giáo dục, Hà Nội, 1998.</w:t>
      </w:r>
    </w:p>
    <w:sectPr w:rsidR="00A773C2" w:rsidRPr="00372BC7" w:rsidSect="00FD1530">
      <w:footerReference w:type="default" r:id="rId8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BD5" w:rsidRDefault="00120BD5" w:rsidP="00D52470">
      <w:pPr>
        <w:spacing w:after="0" w:line="240" w:lineRule="auto"/>
      </w:pPr>
      <w:r>
        <w:separator/>
      </w:r>
    </w:p>
  </w:endnote>
  <w:endnote w:type="continuationSeparator" w:id="0">
    <w:p w:rsidR="00120BD5" w:rsidRDefault="00120BD5" w:rsidP="00D52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603390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52470" w:rsidRDefault="00D5247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2BC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52470" w:rsidRDefault="00D524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BD5" w:rsidRDefault="00120BD5" w:rsidP="00D52470">
      <w:pPr>
        <w:spacing w:after="0" w:line="240" w:lineRule="auto"/>
      </w:pPr>
      <w:r>
        <w:separator/>
      </w:r>
    </w:p>
  </w:footnote>
  <w:footnote w:type="continuationSeparator" w:id="0">
    <w:p w:rsidR="00120BD5" w:rsidRDefault="00120BD5" w:rsidP="00D52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82D54"/>
    <w:multiLevelType w:val="hybridMultilevel"/>
    <w:tmpl w:val="CAEC4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E240BC"/>
    <w:multiLevelType w:val="hybridMultilevel"/>
    <w:tmpl w:val="F548944C"/>
    <w:lvl w:ilvl="0" w:tplc="479CB65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1496EF1"/>
    <w:multiLevelType w:val="multilevel"/>
    <w:tmpl w:val="A9325C2E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C6F3132"/>
    <w:multiLevelType w:val="hybridMultilevel"/>
    <w:tmpl w:val="3796EE0E"/>
    <w:lvl w:ilvl="0" w:tplc="4CBE8F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0F6A07"/>
    <w:multiLevelType w:val="hybridMultilevel"/>
    <w:tmpl w:val="AA60BF5E"/>
    <w:lvl w:ilvl="0" w:tplc="CB8A0394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4A542E"/>
    <w:multiLevelType w:val="multilevel"/>
    <w:tmpl w:val="1A36D7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AZCc0sTI3NDC2MLQwNDAyUdpeDU4uLM/DyQAsNaAOAkEH4sAAAA"/>
  </w:docVars>
  <w:rsids>
    <w:rsidRoot w:val="0078346F"/>
    <w:rsid w:val="00063517"/>
    <w:rsid w:val="00090820"/>
    <w:rsid w:val="00092216"/>
    <w:rsid w:val="000F5CFA"/>
    <w:rsid w:val="00120BD5"/>
    <w:rsid w:val="00127D7B"/>
    <w:rsid w:val="00166834"/>
    <w:rsid w:val="0017169E"/>
    <w:rsid w:val="00180356"/>
    <w:rsid w:val="00182659"/>
    <w:rsid w:val="001E5063"/>
    <w:rsid w:val="002054A4"/>
    <w:rsid w:val="00276907"/>
    <w:rsid w:val="002A544F"/>
    <w:rsid w:val="00312EA5"/>
    <w:rsid w:val="003645C5"/>
    <w:rsid w:val="00372BC7"/>
    <w:rsid w:val="003A1604"/>
    <w:rsid w:val="003E62A0"/>
    <w:rsid w:val="00400C28"/>
    <w:rsid w:val="004329BA"/>
    <w:rsid w:val="004524AB"/>
    <w:rsid w:val="0047513D"/>
    <w:rsid w:val="004838FA"/>
    <w:rsid w:val="004C19D7"/>
    <w:rsid w:val="00524182"/>
    <w:rsid w:val="005300C2"/>
    <w:rsid w:val="00570DDC"/>
    <w:rsid w:val="00576100"/>
    <w:rsid w:val="005777F0"/>
    <w:rsid w:val="005811AD"/>
    <w:rsid w:val="005E10B3"/>
    <w:rsid w:val="005E152E"/>
    <w:rsid w:val="00601CA2"/>
    <w:rsid w:val="006318AB"/>
    <w:rsid w:val="00662591"/>
    <w:rsid w:val="00703FAC"/>
    <w:rsid w:val="00712176"/>
    <w:rsid w:val="00722F0E"/>
    <w:rsid w:val="0073097F"/>
    <w:rsid w:val="0073621E"/>
    <w:rsid w:val="007505ED"/>
    <w:rsid w:val="00776248"/>
    <w:rsid w:val="00776B68"/>
    <w:rsid w:val="00782DA6"/>
    <w:rsid w:val="0078346F"/>
    <w:rsid w:val="007C4798"/>
    <w:rsid w:val="007D1B15"/>
    <w:rsid w:val="008109AC"/>
    <w:rsid w:val="0084447A"/>
    <w:rsid w:val="00855794"/>
    <w:rsid w:val="00861844"/>
    <w:rsid w:val="008D0028"/>
    <w:rsid w:val="008D10F5"/>
    <w:rsid w:val="008D4DD9"/>
    <w:rsid w:val="008E6164"/>
    <w:rsid w:val="009167CB"/>
    <w:rsid w:val="00926042"/>
    <w:rsid w:val="009416AB"/>
    <w:rsid w:val="00983577"/>
    <w:rsid w:val="009A1FF6"/>
    <w:rsid w:val="009B0BDE"/>
    <w:rsid w:val="009B41B1"/>
    <w:rsid w:val="009C6682"/>
    <w:rsid w:val="009C68BD"/>
    <w:rsid w:val="00A20429"/>
    <w:rsid w:val="00A677EB"/>
    <w:rsid w:val="00A773C2"/>
    <w:rsid w:val="00AB1748"/>
    <w:rsid w:val="00B0357D"/>
    <w:rsid w:val="00B679F9"/>
    <w:rsid w:val="00BD746E"/>
    <w:rsid w:val="00BF6951"/>
    <w:rsid w:val="00C0384B"/>
    <w:rsid w:val="00C77789"/>
    <w:rsid w:val="00CC6870"/>
    <w:rsid w:val="00CD6229"/>
    <w:rsid w:val="00D3064D"/>
    <w:rsid w:val="00D33CB7"/>
    <w:rsid w:val="00D40E3E"/>
    <w:rsid w:val="00D52470"/>
    <w:rsid w:val="00D70DCB"/>
    <w:rsid w:val="00D7332B"/>
    <w:rsid w:val="00DA23AE"/>
    <w:rsid w:val="00DB135B"/>
    <w:rsid w:val="00DC4E29"/>
    <w:rsid w:val="00DD3EF1"/>
    <w:rsid w:val="00E25652"/>
    <w:rsid w:val="00E35F0E"/>
    <w:rsid w:val="00EA6554"/>
    <w:rsid w:val="00EC6F0A"/>
    <w:rsid w:val="00ED39A6"/>
    <w:rsid w:val="00F01A32"/>
    <w:rsid w:val="00F37AAF"/>
    <w:rsid w:val="00F54B5E"/>
    <w:rsid w:val="00F82E6E"/>
    <w:rsid w:val="00F9336A"/>
    <w:rsid w:val="00FB0F25"/>
    <w:rsid w:val="00FD1530"/>
    <w:rsid w:val="00FD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72B4D3-CCD0-4B21-B641-0D750E425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73097F"/>
    <w:pPr>
      <w:keepNext/>
      <w:overflowPunct w:val="0"/>
      <w:autoSpaceDE w:val="0"/>
      <w:autoSpaceDN w:val="0"/>
      <w:adjustRightInd w:val="0"/>
      <w:spacing w:after="0" w:line="240" w:lineRule="auto"/>
      <w:ind w:left="-57" w:right="-57"/>
      <w:jc w:val="center"/>
      <w:textAlignment w:val="baseline"/>
      <w:outlineLvl w:val="0"/>
    </w:pPr>
    <w:rPr>
      <w:rFonts w:ascii=".VnTimeH" w:eastAsia="Times New Roman" w:hAnsi=".VnTimeH" w:cs=".VnTimeH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624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346F"/>
    <w:pPr>
      <w:ind w:left="720"/>
      <w:contextualSpacing/>
    </w:pPr>
  </w:style>
  <w:style w:type="paragraph" w:customStyle="1" w:styleId="3">
    <w:name w:val="3"/>
    <w:basedOn w:val="Normal"/>
    <w:uiPriority w:val="99"/>
    <w:rsid w:val="00983577"/>
    <w:pPr>
      <w:widowControl w:val="0"/>
      <w:overflowPunct w:val="0"/>
      <w:autoSpaceDE w:val="0"/>
      <w:autoSpaceDN w:val="0"/>
      <w:adjustRightInd w:val="0"/>
      <w:spacing w:before="160" w:after="0" w:line="288" w:lineRule="auto"/>
      <w:ind w:left="1588" w:hanging="1588"/>
      <w:jc w:val="both"/>
      <w:textAlignment w:val="baseline"/>
    </w:pPr>
    <w:rPr>
      <w:rFonts w:ascii=".VnTime" w:eastAsia="Times New Roman" w:hAnsi=".VnTime" w:cs=".VnTime"/>
      <w:sz w:val="28"/>
      <w:szCs w:val="28"/>
    </w:rPr>
  </w:style>
  <w:style w:type="paragraph" w:customStyle="1" w:styleId="c">
    <w:name w:val="c"/>
    <w:basedOn w:val="Normal"/>
    <w:uiPriority w:val="99"/>
    <w:rsid w:val="00983577"/>
    <w:pPr>
      <w:widowControl w:val="0"/>
      <w:overflowPunct w:val="0"/>
      <w:autoSpaceDE w:val="0"/>
      <w:autoSpaceDN w:val="0"/>
      <w:adjustRightInd w:val="0"/>
      <w:spacing w:after="0" w:line="288" w:lineRule="auto"/>
      <w:ind w:left="680" w:hanging="680"/>
      <w:jc w:val="both"/>
      <w:textAlignment w:val="baseline"/>
    </w:pPr>
    <w:rPr>
      <w:rFonts w:ascii=".VnTime" w:eastAsia="Times New Roman" w:hAnsi=".VnTime" w:cs=".VnTime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9"/>
    <w:rsid w:val="0073097F"/>
    <w:rPr>
      <w:rFonts w:ascii=".VnTimeH" w:eastAsia="Times New Roman" w:hAnsi=".VnTimeH" w:cs=".VnTimeH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773C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.VnTime" w:eastAsia="Times New Roman" w:hAnsi=".VnTime" w:cs=".VnTime"/>
      <w:color w:val="0000FF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A773C2"/>
    <w:rPr>
      <w:rFonts w:ascii=".VnTime" w:eastAsia="Times New Roman" w:hAnsi=".VnTime" w:cs=".VnTime"/>
      <w:color w:val="0000F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D524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470"/>
  </w:style>
  <w:style w:type="paragraph" w:styleId="Footer">
    <w:name w:val="footer"/>
    <w:basedOn w:val="Normal"/>
    <w:link w:val="FooterChar"/>
    <w:uiPriority w:val="99"/>
    <w:unhideWhenUsed/>
    <w:rsid w:val="00D524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470"/>
  </w:style>
  <w:style w:type="character" w:customStyle="1" w:styleId="Heading2Char">
    <w:name w:val="Heading 2 Char"/>
    <w:basedOn w:val="DefaultParagraphFont"/>
    <w:link w:val="Heading2"/>
    <w:uiPriority w:val="9"/>
    <w:rsid w:val="0077624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pple-converted-space">
    <w:name w:val="apple-converted-space"/>
    <w:basedOn w:val="DefaultParagraphFont"/>
    <w:rsid w:val="007762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B0C5E-CF95-4C4C-9093-F9F205315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THE CHINH</dc:creator>
  <cp:lastModifiedBy>USer</cp:lastModifiedBy>
  <cp:revision>25</cp:revision>
  <dcterms:created xsi:type="dcterms:W3CDTF">2017-02-23T11:20:00Z</dcterms:created>
  <dcterms:modified xsi:type="dcterms:W3CDTF">2026-07-01T09:22:00Z</dcterms:modified>
</cp:coreProperties>
</file>